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E248" w14:textId="77777777" w:rsidR="007751A8" w:rsidRPr="007751A8" w:rsidRDefault="00A32F78" w:rsidP="008C0430">
      <w:pPr>
        <w:pStyle w:val="Heading1"/>
      </w:pPr>
      <w:r>
        <w:pict w14:anchorId="23417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65.25pt">
            <v:imagedata r:id="rId5" o:title=""/>
          </v:shape>
        </w:pict>
      </w:r>
    </w:p>
    <w:p w14:paraId="4A51A365" w14:textId="77777777" w:rsidR="007751A8" w:rsidRPr="00703AE4" w:rsidRDefault="0005333A" w:rsidP="007751A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03AE4">
        <w:rPr>
          <w:rFonts w:ascii="Arial" w:hAnsi="Arial" w:cs="Arial"/>
          <w:b/>
          <w:bCs/>
          <w:sz w:val="36"/>
          <w:szCs w:val="36"/>
          <w:u w:val="single"/>
        </w:rPr>
        <w:t xml:space="preserve">Membership </w:t>
      </w:r>
      <w:r w:rsidR="007C4713" w:rsidRPr="00703AE4">
        <w:rPr>
          <w:rFonts w:ascii="Arial" w:hAnsi="Arial" w:cs="Arial"/>
          <w:b/>
          <w:bCs/>
          <w:sz w:val="36"/>
          <w:szCs w:val="36"/>
          <w:u w:val="single"/>
        </w:rPr>
        <w:t>Payment Form</w:t>
      </w:r>
    </w:p>
    <w:p w14:paraId="38F63F38" w14:textId="77777777" w:rsidR="009470FE" w:rsidRDefault="009470F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Bembo" w:hAnsi="Bembo" w:cs="Bembo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2409"/>
      </w:tblGrid>
      <w:tr w:rsidR="007751A8" w14:paraId="2F13564B" w14:textId="77777777" w:rsidTr="00FA0B4E"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59E425E7" w14:textId="77777777" w:rsidR="007751A8" w:rsidRDefault="007751A8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08EF19A" w14:textId="77777777" w:rsidR="007751A8" w:rsidRDefault="00415212" w:rsidP="007751A8">
            <w:pPr>
              <w:pStyle w:val="TOC1"/>
            </w:pPr>
            <w:r>
              <w:t>Price</w:t>
            </w:r>
            <w:r w:rsidR="0005333A">
              <w:t xml:space="preserve"> per Annum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26D75CE4" w14:textId="77777777" w:rsidR="007751A8" w:rsidRPr="007751A8" w:rsidRDefault="007751A8" w:rsidP="007751A8">
            <w:pPr>
              <w:pStyle w:val="TOC1"/>
            </w:pPr>
            <w:r w:rsidRPr="007751A8">
              <w:t>Please tick option required</w:t>
            </w:r>
            <w:r w:rsidR="006A7F6D">
              <w:t>.</w:t>
            </w:r>
          </w:p>
        </w:tc>
      </w:tr>
      <w:tr w:rsidR="007751A8" w14:paraId="393F6B80" w14:textId="77777777" w:rsidTr="00FA0B4E">
        <w:trPr>
          <w:trHeight w:val="924"/>
        </w:trPr>
        <w:tc>
          <w:tcPr>
            <w:tcW w:w="3686" w:type="dxa"/>
          </w:tcPr>
          <w:p w14:paraId="13E24F52" w14:textId="77777777" w:rsidR="007751A8" w:rsidRPr="0065331A" w:rsidRDefault="007751A8" w:rsidP="007751A8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C09A89F" w14:textId="77777777" w:rsidR="0065331A" w:rsidRPr="0065331A" w:rsidRDefault="0065331A" w:rsidP="0065331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31A">
              <w:rPr>
                <w:rFonts w:ascii="Arial" w:hAnsi="Arial" w:cs="Arial"/>
                <w:sz w:val="28"/>
                <w:szCs w:val="28"/>
              </w:rPr>
              <w:t>Pump Centre Membership</w:t>
            </w:r>
          </w:p>
          <w:p w14:paraId="4996BF91" w14:textId="77777777" w:rsidR="007751A8" w:rsidRPr="00FC23D4" w:rsidRDefault="00FC23D4" w:rsidP="00FC23D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3AE4">
              <w:rPr>
                <w:rFonts w:ascii="Arial" w:hAnsi="Arial" w:cs="Arial"/>
                <w:b/>
                <w:sz w:val="28"/>
                <w:szCs w:val="28"/>
              </w:rPr>
              <w:t xml:space="preserve">Level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73FF56B" w14:textId="77777777" w:rsidR="007751A8" w:rsidRPr="0005333A" w:rsidRDefault="007751A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06B9C7" w14:textId="77777777" w:rsidR="007751A8" w:rsidRPr="00A32F78" w:rsidRDefault="00B04785" w:rsidP="00DC003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£</w:t>
            </w:r>
            <w:r w:rsidR="003743C8"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5100</w:t>
            </w:r>
            <w:r w:rsidR="007751A8"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(Ex VAT)</w:t>
            </w:r>
          </w:p>
          <w:p w14:paraId="2BB6D83F" w14:textId="20424E53" w:rsidR="00BE376A" w:rsidRPr="00B05C26" w:rsidRDefault="00BE376A" w:rsidP="00A32F7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092C294" w14:textId="77777777" w:rsidR="007751A8" w:rsidRDefault="007751A8">
            <w:pPr>
              <w:rPr>
                <w:sz w:val="20"/>
                <w:szCs w:val="20"/>
              </w:rPr>
            </w:pPr>
          </w:p>
        </w:tc>
      </w:tr>
      <w:tr w:rsidR="007751A8" w:rsidRPr="00FA0B4E" w14:paraId="46945FCE" w14:textId="77777777" w:rsidTr="00FA0B4E">
        <w:trPr>
          <w:trHeight w:val="882"/>
        </w:trPr>
        <w:tc>
          <w:tcPr>
            <w:tcW w:w="3686" w:type="dxa"/>
          </w:tcPr>
          <w:p w14:paraId="510BEF21" w14:textId="77777777" w:rsidR="0065331A" w:rsidRPr="0065331A" w:rsidRDefault="0065331A" w:rsidP="0065331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1B8D4" w14:textId="77777777" w:rsidR="0065331A" w:rsidRPr="0065331A" w:rsidRDefault="0065331A" w:rsidP="0065331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31A">
              <w:rPr>
                <w:rFonts w:ascii="Arial" w:hAnsi="Arial" w:cs="Arial"/>
                <w:sz w:val="28"/>
                <w:szCs w:val="28"/>
              </w:rPr>
              <w:t>Pump Centre Membership</w:t>
            </w:r>
          </w:p>
          <w:p w14:paraId="5B7C6FCF" w14:textId="77777777" w:rsidR="007751A8" w:rsidRPr="00703AE4" w:rsidRDefault="0065331A" w:rsidP="00703AE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3AE4">
              <w:rPr>
                <w:rFonts w:ascii="Arial" w:hAnsi="Arial" w:cs="Arial"/>
                <w:b/>
                <w:sz w:val="28"/>
                <w:szCs w:val="28"/>
              </w:rPr>
              <w:t>Level 2</w:t>
            </w:r>
          </w:p>
        </w:tc>
        <w:tc>
          <w:tcPr>
            <w:tcW w:w="2268" w:type="dxa"/>
          </w:tcPr>
          <w:p w14:paraId="4FDA4D63" w14:textId="77777777" w:rsidR="007751A8" w:rsidRPr="0005333A" w:rsidRDefault="007751A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E346B8" w14:textId="77777777" w:rsidR="007751A8" w:rsidRPr="00A32F78" w:rsidRDefault="007B6C89" w:rsidP="00DC003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£</w:t>
            </w:r>
            <w:r w:rsidR="009571AB"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003743C8"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925</w:t>
            </w:r>
            <w:r w:rsidR="00CC06EB"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05333A"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(Ex VAT)</w:t>
            </w:r>
          </w:p>
          <w:p w14:paraId="04D7AC1B" w14:textId="64CD1674" w:rsidR="00BE376A" w:rsidRPr="00B05C26" w:rsidRDefault="00BE376A" w:rsidP="00A32F7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0F232D1" w14:textId="77777777" w:rsidR="007751A8" w:rsidRDefault="007751A8">
            <w:pPr>
              <w:rPr>
                <w:sz w:val="20"/>
                <w:szCs w:val="20"/>
              </w:rPr>
            </w:pPr>
          </w:p>
        </w:tc>
      </w:tr>
      <w:tr w:rsidR="0065331A" w14:paraId="7AC7362D" w14:textId="77777777" w:rsidTr="00FA0B4E">
        <w:trPr>
          <w:trHeight w:val="853"/>
        </w:trPr>
        <w:tc>
          <w:tcPr>
            <w:tcW w:w="3686" w:type="dxa"/>
          </w:tcPr>
          <w:p w14:paraId="452C408C" w14:textId="77777777" w:rsidR="0065331A" w:rsidRPr="0065331A" w:rsidRDefault="0065331A" w:rsidP="0065331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5051D" w14:textId="77777777" w:rsidR="0065331A" w:rsidRPr="0065331A" w:rsidRDefault="0065331A" w:rsidP="0065331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31A">
              <w:rPr>
                <w:rFonts w:ascii="Arial" w:hAnsi="Arial" w:cs="Arial"/>
                <w:sz w:val="28"/>
                <w:szCs w:val="28"/>
              </w:rPr>
              <w:t>Pump Centre Membership</w:t>
            </w:r>
          </w:p>
          <w:p w14:paraId="3492039A" w14:textId="77777777" w:rsidR="0065331A" w:rsidRPr="00703AE4" w:rsidRDefault="0065331A" w:rsidP="00703AE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3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Level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0A0EB28" w14:textId="77777777" w:rsidR="0065331A" w:rsidRDefault="006533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412A49" w14:textId="77777777" w:rsidR="0065331A" w:rsidRPr="00A32F78" w:rsidRDefault="00710D31" w:rsidP="00DC003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£</w:t>
            </w:r>
            <w:r w:rsidR="009571AB"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003743C8"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925</w:t>
            </w:r>
            <w:r w:rsidR="0065331A"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(Ex VAT)</w:t>
            </w:r>
          </w:p>
          <w:p w14:paraId="28001AD2" w14:textId="11EE0605" w:rsidR="00BE376A" w:rsidRPr="006F6378" w:rsidRDefault="00BE376A" w:rsidP="00BE376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86A50EC" w14:textId="2B2FA106" w:rsidR="00BE376A" w:rsidRPr="00B05C26" w:rsidRDefault="00BE376A" w:rsidP="00DC003F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1AF3D15" w14:textId="77777777" w:rsidR="0065331A" w:rsidRDefault="0065331A">
            <w:pPr>
              <w:rPr>
                <w:sz w:val="20"/>
                <w:szCs w:val="20"/>
              </w:rPr>
            </w:pPr>
          </w:p>
        </w:tc>
      </w:tr>
      <w:tr w:rsidR="00F14ACE" w14:paraId="076AB02F" w14:textId="77777777" w:rsidTr="00FA0B4E">
        <w:trPr>
          <w:trHeight w:val="825"/>
        </w:trPr>
        <w:tc>
          <w:tcPr>
            <w:tcW w:w="3686" w:type="dxa"/>
            <w:vAlign w:val="center"/>
          </w:tcPr>
          <w:p w14:paraId="47765D99" w14:textId="77777777" w:rsidR="00F14ACE" w:rsidRPr="00FA0B4E" w:rsidRDefault="00FA0B4E" w:rsidP="00F14ACE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0B4E">
              <w:rPr>
                <w:rFonts w:ascii="Arial" w:hAnsi="Arial" w:cs="Arial"/>
                <w:sz w:val="28"/>
                <w:szCs w:val="28"/>
              </w:rPr>
              <w:t xml:space="preserve">Combined Membership </w:t>
            </w:r>
          </w:p>
          <w:p w14:paraId="22F19D29" w14:textId="77777777" w:rsidR="00F14ACE" w:rsidRPr="00FC23D4" w:rsidRDefault="00FA0B4E" w:rsidP="00F14ACE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B4E">
              <w:rPr>
                <w:rFonts w:ascii="Arial" w:hAnsi="Arial" w:cs="Arial"/>
                <w:b/>
                <w:bCs/>
                <w:sz w:val="28"/>
                <w:szCs w:val="28"/>
              </w:rPr>
              <w:t>Level 2 &amp; 3</w:t>
            </w:r>
          </w:p>
        </w:tc>
        <w:tc>
          <w:tcPr>
            <w:tcW w:w="2268" w:type="dxa"/>
            <w:vAlign w:val="center"/>
          </w:tcPr>
          <w:p w14:paraId="2BC047C3" w14:textId="77777777" w:rsidR="00BE376A" w:rsidRDefault="00BE376A" w:rsidP="00DC003F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59C68F9B" w14:textId="1603D2F2" w:rsidR="00F14ACE" w:rsidRPr="00A32F78" w:rsidRDefault="00F14ACE" w:rsidP="00DC003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£</w:t>
            </w:r>
            <w:r w:rsidR="00F44202"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  <w:r w:rsidR="0065457D"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>325</w:t>
            </w:r>
            <w:r w:rsidRPr="00A32F7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(Ex VAT)</w:t>
            </w:r>
          </w:p>
          <w:p w14:paraId="2A26FAEC" w14:textId="2AFA2768" w:rsidR="00BE376A" w:rsidRPr="00B05C26" w:rsidRDefault="00BE376A" w:rsidP="00A32F7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474FF16" w14:textId="77777777" w:rsidR="00F14ACE" w:rsidRDefault="00F14ACE">
            <w:pPr>
              <w:rPr>
                <w:sz w:val="20"/>
                <w:szCs w:val="20"/>
              </w:rPr>
            </w:pPr>
          </w:p>
        </w:tc>
      </w:tr>
    </w:tbl>
    <w:p w14:paraId="22F5AF9A" w14:textId="77777777" w:rsidR="009470FE" w:rsidRDefault="009470FE">
      <w:pPr>
        <w:rPr>
          <w:sz w:val="12"/>
          <w:szCs w:val="12"/>
        </w:rPr>
      </w:pPr>
    </w:p>
    <w:p w14:paraId="465E6715" w14:textId="77777777" w:rsidR="00421B25" w:rsidRDefault="00421B25">
      <w:pPr>
        <w:rPr>
          <w:sz w:val="12"/>
          <w:szCs w:val="12"/>
        </w:rPr>
      </w:pPr>
    </w:p>
    <w:p w14:paraId="2EA57D0D" w14:textId="77777777" w:rsidR="006A7F6D" w:rsidRDefault="006A7F6D">
      <w:pPr>
        <w:rPr>
          <w:sz w:val="12"/>
          <w:szCs w:val="12"/>
        </w:rPr>
      </w:pPr>
    </w:p>
    <w:p w14:paraId="1DBB2F32" w14:textId="77777777" w:rsidR="006A7F6D" w:rsidRPr="009F3DEA" w:rsidRDefault="006A7F6D">
      <w:pPr>
        <w:rPr>
          <w:sz w:val="12"/>
          <w:szCs w:val="12"/>
        </w:rPr>
      </w:pPr>
    </w:p>
    <w:tbl>
      <w:tblPr>
        <w:tblW w:w="836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693"/>
      </w:tblGrid>
      <w:tr w:rsidR="00282E59" w14:paraId="7A07262D" w14:textId="77777777" w:rsidTr="00FA0B4E">
        <w:trPr>
          <w:trHeight w:val="450"/>
        </w:trPr>
        <w:tc>
          <w:tcPr>
            <w:tcW w:w="5670" w:type="dxa"/>
            <w:vAlign w:val="center"/>
          </w:tcPr>
          <w:p w14:paraId="310E51FA" w14:textId="77777777" w:rsidR="00282E59" w:rsidRPr="00686BB1" w:rsidRDefault="00415212" w:rsidP="00686BB1">
            <w:pPr>
              <w:ind w:left="-709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Payment Details</w:t>
            </w:r>
          </w:p>
        </w:tc>
        <w:tc>
          <w:tcPr>
            <w:tcW w:w="2693" w:type="dxa"/>
            <w:vAlign w:val="center"/>
          </w:tcPr>
          <w:p w14:paraId="0D6BC23C" w14:textId="77777777" w:rsidR="00282E59" w:rsidRPr="00282E59" w:rsidRDefault="007751A8" w:rsidP="00415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59">
              <w:rPr>
                <w:rFonts w:ascii="Arial" w:hAnsi="Arial" w:cs="Arial"/>
                <w:b/>
                <w:bCs/>
                <w:sz w:val="16"/>
                <w:szCs w:val="16"/>
              </w:rPr>
              <w:t>Please tick option required</w:t>
            </w:r>
          </w:p>
        </w:tc>
      </w:tr>
      <w:tr w:rsidR="00282E59" w14:paraId="582E4B68" w14:textId="77777777" w:rsidTr="00FA0B4E">
        <w:trPr>
          <w:trHeight w:val="680"/>
        </w:trPr>
        <w:tc>
          <w:tcPr>
            <w:tcW w:w="5670" w:type="dxa"/>
          </w:tcPr>
          <w:p w14:paraId="7F5076E4" w14:textId="77777777" w:rsidR="00282E59" w:rsidRDefault="00282E59" w:rsidP="0045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Cheque made payable to “</w:t>
            </w:r>
            <w:r w:rsidR="00452352">
              <w:rPr>
                <w:rFonts w:ascii="Arial" w:hAnsi="Arial" w:cs="Arial"/>
                <w:sz w:val="20"/>
                <w:szCs w:val="20"/>
              </w:rPr>
              <w:t>Arcadis Consulting (UK)</w:t>
            </w:r>
            <w:r w:rsidR="00781EBE">
              <w:rPr>
                <w:rFonts w:ascii="Arial" w:hAnsi="Arial" w:cs="Arial"/>
                <w:sz w:val="20"/>
                <w:szCs w:val="20"/>
              </w:rPr>
              <w:t xml:space="preserve"> Ltd</w:t>
            </w:r>
            <w:r>
              <w:rPr>
                <w:rFonts w:ascii="Arial" w:hAnsi="Arial" w:cs="Arial"/>
                <w:sz w:val="20"/>
                <w:szCs w:val="20"/>
              </w:rPr>
              <w:t xml:space="preserve">” will be posted </w:t>
            </w:r>
            <w:r w:rsidR="0005333A">
              <w:rPr>
                <w:rFonts w:ascii="Arial" w:hAnsi="Arial" w:cs="Arial"/>
                <w:sz w:val="20"/>
                <w:szCs w:val="20"/>
              </w:rPr>
              <w:t>to the address below.</w:t>
            </w:r>
          </w:p>
        </w:tc>
        <w:tc>
          <w:tcPr>
            <w:tcW w:w="2693" w:type="dxa"/>
          </w:tcPr>
          <w:p w14:paraId="4CEE146B" w14:textId="77777777" w:rsidR="00282E59" w:rsidRDefault="00282E59" w:rsidP="00F679F8">
            <w:pPr>
              <w:rPr>
                <w:sz w:val="20"/>
                <w:szCs w:val="20"/>
              </w:rPr>
            </w:pPr>
          </w:p>
          <w:p w14:paraId="649235FE" w14:textId="77777777" w:rsidR="00282E59" w:rsidRDefault="00282E59" w:rsidP="00F679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2E59" w14:paraId="19CF3D25" w14:textId="77777777" w:rsidTr="00FA0B4E">
        <w:trPr>
          <w:trHeight w:val="1093"/>
        </w:trPr>
        <w:tc>
          <w:tcPr>
            <w:tcW w:w="5670" w:type="dxa"/>
          </w:tcPr>
          <w:p w14:paraId="030FB179" w14:textId="77777777" w:rsidR="00415212" w:rsidRDefault="00415212" w:rsidP="00686B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find an Order Number below against which you can invoice for the </w:t>
            </w:r>
          </w:p>
          <w:p w14:paraId="0C181686" w14:textId="77777777" w:rsidR="00415212" w:rsidRDefault="00415212" w:rsidP="00F67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4C290" w14:textId="77777777" w:rsidR="00415212" w:rsidRDefault="00415212" w:rsidP="00F67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Order Number _ _ _ _ _ _ _ _ _ _ _ _ _ _ </w:t>
            </w:r>
          </w:p>
        </w:tc>
        <w:tc>
          <w:tcPr>
            <w:tcW w:w="2693" w:type="dxa"/>
          </w:tcPr>
          <w:p w14:paraId="0448DB69" w14:textId="77777777" w:rsidR="00282E59" w:rsidRDefault="00282E59" w:rsidP="00F679F8">
            <w:pPr>
              <w:rPr>
                <w:sz w:val="20"/>
                <w:szCs w:val="20"/>
              </w:rPr>
            </w:pPr>
          </w:p>
          <w:p w14:paraId="7A15EBD9" w14:textId="77777777" w:rsidR="00282E59" w:rsidRDefault="00282E59" w:rsidP="00F679F8">
            <w:pPr>
              <w:rPr>
                <w:sz w:val="20"/>
                <w:szCs w:val="20"/>
              </w:rPr>
            </w:pPr>
          </w:p>
          <w:p w14:paraId="3605DBD5" w14:textId="77777777" w:rsidR="00282E59" w:rsidRDefault="00282E59" w:rsidP="00F679F8">
            <w:pPr>
              <w:rPr>
                <w:sz w:val="20"/>
                <w:szCs w:val="20"/>
              </w:rPr>
            </w:pPr>
          </w:p>
        </w:tc>
      </w:tr>
      <w:tr w:rsidR="00686BB1" w14:paraId="6BDB9E84" w14:textId="77777777" w:rsidTr="00FA0B4E">
        <w:trPr>
          <w:trHeight w:val="464"/>
        </w:trPr>
        <w:tc>
          <w:tcPr>
            <w:tcW w:w="8363" w:type="dxa"/>
            <w:gridSpan w:val="2"/>
          </w:tcPr>
          <w:p w14:paraId="3E6961D9" w14:textId="77777777" w:rsidR="00686BB1" w:rsidRDefault="00686BB1" w:rsidP="00F679F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</w:t>
            </w:r>
          </w:p>
        </w:tc>
      </w:tr>
      <w:tr w:rsidR="00686BB1" w14:paraId="06F77AC5" w14:textId="77777777" w:rsidTr="00FA0B4E">
        <w:trPr>
          <w:trHeight w:val="1260"/>
        </w:trPr>
        <w:tc>
          <w:tcPr>
            <w:tcW w:w="8363" w:type="dxa"/>
            <w:gridSpan w:val="2"/>
          </w:tcPr>
          <w:p w14:paraId="635D223D" w14:textId="77777777" w:rsidR="00686BB1" w:rsidRPr="0065331A" w:rsidRDefault="00686BB1" w:rsidP="0065331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686BB1" w14:paraId="381351AF" w14:textId="77777777" w:rsidTr="00FA0B4E">
        <w:trPr>
          <w:trHeight w:val="458"/>
        </w:trPr>
        <w:tc>
          <w:tcPr>
            <w:tcW w:w="8363" w:type="dxa"/>
            <w:gridSpan w:val="2"/>
          </w:tcPr>
          <w:p w14:paraId="5F2D8DAA" w14:textId="77777777" w:rsidR="00686BB1" w:rsidRDefault="00686BB1" w:rsidP="00F679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</w:t>
            </w:r>
          </w:p>
          <w:p w14:paraId="71A09224" w14:textId="77777777" w:rsidR="00686BB1" w:rsidRDefault="00686BB1" w:rsidP="00F679F8">
            <w:pPr>
              <w:rPr>
                <w:sz w:val="20"/>
                <w:szCs w:val="20"/>
              </w:rPr>
            </w:pPr>
          </w:p>
        </w:tc>
      </w:tr>
      <w:tr w:rsidR="00686BB1" w14:paraId="7E51B197" w14:textId="77777777" w:rsidTr="00FA0B4E">
        <w:trPr>
          <w:trHeight w:val="448"/>
        </w:trPr>
        <w:tc>
          <w:tcPr>
            <w:tcW w:w="8363" w:type="dxa"/>
            <w:gridSpan w:val="2"/>
          </w:tcPr>
          <w:p w14:paraId="583181E9" w14:textId="77777777" w:rsidR="00686BB1" w:rsidRDefault="00686BB1" w:rsidP="00F679F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</w:tr>
    </w:tbl>
    <w:p w14:paraId="1F16E7EA" w14:textId="77777777" w:rsidR="00282E59" w:rsidRDefault="00282E59" w:rsidP="00282E59">
      <w:pPr>
        <w:ind w:left="-993"/>
        <w:rPr>
          <w:sz w:val="12"/>
          <w:szCs w:val="12"/>
        </w:rPr>
      </w:pPr>
    </w:p>
    <w:p w14:paraId="4CCBD1CD" w14:textId="77777777" w:rsidR="00421B25" w:rsidRDefault="00421B25" w:rsidP="00282E59">
      <w:pPr>
        <w:ind w:left="-993"/>
        <w:rPr>
          <w:sz w:val="12"/>
          <w:szCs w:val="12"/>
        </w:rPr>
      </w:pPr>
    </w:p>
    <w:p w14:paraId="423C7E7D" w14:textId="77777777" w:rsidR="006A7F6D" w:rsidRDefault="006A7F6D" w:rsidP="00282E59">
      <w:pPr>
        <w:ind w:left="-993"/>
        <w:rPr>
          <w:sz w:val="12"/>
          <w:szCs w:val="12"/>
        </w:rPr>
      </w:pPr>
    </w:p>
    <w:p w14:paraId="25CD5329" w14:textId="77777777" w:rsidR="006A7F6D" w:rsidRPr="009F3DEA" w:rsidRDefault="006A7F6D" w:rsidP="00282E59">
      <w:pPr>
        <w:ind w:left="-993"/>
        <w:rPr>
          <w:sz w:val="12"/>
          <w:szCs w:val="12"/>
        </w:rPr>
      </w:pPr>
    </w:p>
    <w:tbl>
      <w:tblPr>
        <w:tblW w:w="836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415212" w14:paraId="0C979F96" w14:textId="77777777" w:rsidTr="00FA0B4E">
        <w:trPr>
          <w:trHeight w:val="212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0FC05E3" w14:textId="77777777" w:rsidR="00415212" w:rsidRDefault="00415212" w:rsidP="009F3DE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F3DEA">
              <w:rPr>
                <w:rFonts w:ascii="Arial" w:hAnsi="Arial" w:cs="Arial"/>
                <w:b/>
                <w:bCs/>
                <w:sz w:val="28"/>
                <w:szCs w:val="28"/>
              </w:rPr>
              <w:t>Please complete and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6F7AC5EE" w14:textId="77777777" w:rsidR="00415212" w:rsidRPr="009F3DEA" w:rsidRDefault="00415212" w:rsidP="009F3D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082DF3" w14:textId="77777777" w:rsidR="00415212" w:rsidRPr="00415212" w:rsidRDefault="00DB7EB4" w:rsidP="009F3DEA">
            <w:pPr>
              <w:rPr>
                <w:rFonts w:ascii="Arial" w:hAnsi="Arial" w:cs="Arial"/>
                <w:b/>
                <w:bCs/>
              </w:rPr>
            </w:pPr>
            <w:r w:rsidRPr="00415212">
              <w:rPr>
                <w:rFonts w:ascii="Arial" w:hAnsi="Arial" w:cs="Arial"/>
                <w:b/>
                <w:bCs/>
              </w:rPr>
              <w:t>E: mail</w:t>
            </w:r>
            <w:r w:rsidR="00415212" w:rsidRPr="00415212">
              <w:rPr>
                <w:rFonts w:ascii="Arial" w:hAnsi="Arial" w:cs="Arial"/>
                <w:b/>
                <w:bCs/>
              </w:rPr>
              <w:t xml:space="preserve"> to </w:t>
            </w:r>
            <w:hyperlink r:id="rId6" w:history="1">
              <w:r w:rsidR="007E3FA8" w:rsidRPr="00620797">
                <w:rPr>
                  <w:rStyle w:val="Hyperlink"/>
                  <w:rFonts w:ascii="Arial" w:hAnsi="Arial" w:cs="Arial"/>
                </w:rPr>
                <w:t>karen.bridgeman@arcadis.com</w:t>
              </w:r>
            </w:hyperlink>
            <w:r w:rsidR="009F3DEA">
              <w:rPr>
                <w:rStyle w:val="Hyperlink"/>
                <w:rFonts w:ascii="Arial" w:hAnsi="Arial" w:cs="Arial"/>
              </w:rPr>
              <w:t xml:space="preserve"> </w:t>
            </w:r>
            <w:r w:rsidR="009F3DEA">
              <w:rPr>
                <w:rFonts w:ascii="Arial" w:hAnsi="Arial" w:cs="Arial"/>
                <w:b/>
                <w:bCs/>
              </w:rPr>
              <w:t xml:space="preserve">  o</w:t>
            </w:r>
            <w:r w:rsidR="00415212" w:rsidRPr="00415212">
              <w:rPr>
                <w:rFonts w:ascii="Arial" w:hAnsi="Arial" w:cs="Arial"/>
                <w:b/>
                <w:bCs/>
              </w:rPr>
              <w:t>r</w:t>
            </w:r>
          </w:p>
          <w:p w14:paraId="58D7B218" w14:textId="77777777" w:rsidR="009F3DEA" w:rsidRPr="009F3DEA" w:rsidRDefault="009F3DEA" w:rsidP="009F3DE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D8355B" w14:textId="77777777" w:rsidR="00415212" w:rsidRDefault="009F3DEA" w:rsidP="009F3D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415212" w:rsidRPr="00415212">
              <w:rPr>
                <w:rFonts w:ascii="Arial" w:hAnsi="Arial" w:cs="Arial"/>
                <w:b/>
                <w:bCs/>
              </w:rPr>
              <w:t xml:space="preserve">ost to: The Pump </w:t>
            </w:r>
            <w:r w:rsidR="00527A4B" w:rsidRPr="00415212">
              <w:rPr>
                <w:rFonts w:ascii="Arial" w:hAnsi="Arial" w:cs="Arial"/>
                <w:b/>
                <w:bCs/>
              </w:rPr>
              <w:t>Centre</w:t>
            </w:r>
            <w:r w:rsidR="00527A4B">
              <w:rPr>
                <w:rFonts w:ascii="Arial" w:hAnsi="Arial" w:cs="Arial"/>
                <w:b/>
                <w:bCs/>
              </w:rPr>
              <w:t xml:space="preserve">, </w:t>
            </w:r>
            <w:r w:rsidR="00527A4B" w:rsidRPr="00415212">
              <w:rPr>
                <w:rFonts w:ascii="Arial" w:hAnsi="Arial" w:cs="Arial"/>
                <w:i/>
                <w:iCs/>
              </w:rPr>
              <w:t>Arcadis</w:t>
            </w:r>
            <w:r w:rsidR="00452352">
              <w:rPr>
                <w:rFonts w:ascii="Arial" w:hAnsi="Arial" w:cs="Arial"/>
                <w:i/>
                <w:iCs/>
                <w:sz w:val="20"/>
                <w:szCs w:val="20"/>
              </w:rPr>
              <w:t>, 5</w:t>
            </w:r>
            <w:r w:rsidR="00452352" w:rsidRPr="0045235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="0045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floor, </w:t>
            </w:r>
            <w:r w:rsidR="00C969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401 </w:t>
            </w:r>
            <w:r w:rsidR="00452352">
              <w:rPr>
                <w:rFonts w:ascii="Arial" w:hAnsi="Arial" w:cs="Arial"/>
                <w:i/>
                <w:iCs/>
                <w:sz w:val="20"/>
                <w:szCs w:val="20"/>
              </w:rPr>
              <w:t>Faraday Street</w:t>
            </w:r>
            <w:r w:rsidR="00145467">
              <w:rPr>
                <w:rFonts w:ascii="Arial" w:hAnsi="Arial" w:cs="Arial"/>
                <w:i/>
                <w:iCs/>
                <w:sz w:val="20"/>
                <w:szCs w:val="20"/>
              </w:rPr>
              <w:t>, Birchwood Park,</w:t>
            </w:r>
            <w:r w:rsidR="00A32E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45467">
              <w:rPr>
                <w:rFonts w:ascii="Arial" w:hAnsi="Arial" w:cs="Arial"/>
                <w:i/>
                <w:iCs/>
                <w:sz w:val="20"/>
                <w:szCs w:val="20"/>
              </w:rPr>
              <w:t>Warrington, WA3 6</w:t>
            </w:r>
            <w:r w:rsidR="00452352">
              <w:rPr>
                <w:rFonts w:ascii="Arial" w:hAnsi="Arial" w:cs="Arial"/>
                <w:i/>
                <w:iCs/>
                <w:sz w:val="20"/>
                <w:szCs w:val="20"/>
              </w:rPr>
              <w:t>GA</w:t>
            </w:r>
          </w:p>
          <w:p w14:paraId="3283E0D1" w14:textId="77777777" w:rsidR="00452352" w:rsidRDefault="00452352" w:rsidP="009F3D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5475F7" w14:textId="77777777" w:rsidR="00452352" w:rsidRDefault="00452352" w:rsidP="009F3D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3E3583" w14:textId="77777777" w:rsidR="009F3DEA" w:rsidRPr="009F3DEA" w:rsidRDefault="009F3DEA" w:rsidP="009F3DE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FD1EB6D" w14:textId="77777777" w:rsidR="009F3DEA" w:rsidRDefault="009F3DEA" w:rsidP="009F3DEA"/>
    <w:sectPr w:rsidR="009F3DEA" w:rsidSect="009F3DEA">
      <w:pgSz w:w="11906" w:h="16838"/>
      <w:pgMar w:top="454" w:right="1797" w:bottom="426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923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283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B8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4E9D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800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C80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C2B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21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0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BAF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9949463">
    <w:abstractNumId w:val="9"/>
  </w:num>
  <w:num w:numId="2" w16cid:durableId="253393968">
    <w:abstractNumId w:val="7"/>
  </w:num>
  <w:num w:numId="3" w16cid:durableId="1125926157">
    <w:abstractNumId w:val="6"/>
  </w:num>
  <w:num w:numId="4" w16cid:durableId="889195861">
    <w:abstractNumId w:val="5"/>
  </w:num>
  <w:num w:numId="5" w16cid:durableId="1473525471">
    <w:abstractNumId w:val="4"/>
  </w:num>
  <w:num w:numId="6" w16cid:durableId="1490050602">
    <w:abstractNumId w:val="8"/>
  </w:num>
  <w:num w:numId="7" w16cid:durableId="84424457">
    <w:abstractNumId w:val="3"/>
  </w:num>
  <w:num w:numId="8" w16cid:durableId="238946253">
    <w:abstractNumId w:val="2"/>
  </w:num>
  <w:num w:numId="9" w16cid:durableId="418990940">
    <w:abstractNumId w:val="1"/>
  </w:num>
  <w:num w:numId="10" w16cid:durableId="1514958450">
    <w:abstractNumId w:val="0"/>
  </w:num>
  <w:num w:numId="11" w16cid:durableId="778373653">
    <w:abstractNumId w:val="9"/>
  </w:num>
  <w:num w:numId="12" w16cid:durableId="596058233">
    <w:abstractNumId w:val="7"/>
  </w:num>
  <w:num w:numId="13" w16cid:durableId="489635439">
    <w:abstractNumId w:val="6"/>
  </w:num>
  <w:num w:numId="14" w16cid:durableId="1786657493">
    <w:abstractNumId w:val="5"/>
  </w:num>
  <w:num w:numId="15" w16cid:durableId="164907270">
    <w:abstractNumId w:val="4"/>
  </w:num>
  <w:num w:numId="16" w16cid:durableId="1528131857">
    <w:abstractNumId w:val="8"/>
  </w:num>
  <w:num w:numId="17" w16cid:durableId="1032068931">
    <w:abstractNumId w:val="3"/>
  </w:num>
  <w:num w:numId="18" w16cid:durableId="1406076141">
    <w:abstractNumId w:val="2"/>
  </w:num>
  <w:num w:numId="19" w16cid:durableId="492137448">
    <w:abstractNumId w:val="1"/>
  </w:num>
  <w:num w:numId="20" w16cid:durableId="1558588650">
    <w:abstractNumId w:val="0"/>
  </w:num>
  <w:num w:numId="21" w16cid:durableId="1061170270">
    <w:abstractNumId w:val="9"/>
  </w:num>
  <w:num w:numId="22" w16cid:durableId="2123987863">
    <w:abstractNumId w:val="7"/>
  </w:num>
  <w:num w:numId="23" w16cid:durableId="1646201952">
    <w:abstractNumId w:val="6"/>
  </w:num>
  <w:num w:numId="24" w16cid:durableId="922302121">
    <w:abstractNumId w:val="5"/>
  </w:num>
  <w:num w:numId="25" w16cid:durableId="1931816208">
    <w:abstractNumId w:val="4"/>
  </w:num>
  <w:num w:numId="26" w16cid:durableId="1066417286">
    <w:abstractNumId w:val="8"/>
  </w:num>
  <w:num w:numId="27" w16cid:durableId="399521754">
    <w:abstractNumId w:val="3"/>
  </w:num>
  <w:num w:numId="28" w16cid:durableId="1112360356">
    <w:abstractNumId w:val="2"/>
  </w:num>
  <w:num w:numId="29" w16cid:durableId="1490442615">
    <w:abstractNumId w:val="1"/>
  </w:num>
  <w:num w:numId="30" w16cid:durableId="1673485844">
    <w:abstractNumId w:val="0"/>
  </w:num>
  <w:num w:numId="31" w16cid:durableId="1798064913">
    <w:abstractNumId w:val="9"/>
  </w:num>
  <w:num w:numId="32" w16cid:durableId="1189610652">
    <w:abstractNumId w:val="7"/>
  </w:num>
  <w:num w:numId="33" w16cid:durableId="631599314">
    <w:abstractNumId w:val="6"/>
  </w:num>
  <w:num w:numId="34" w16cid:durableId="1696541923">
    <w:abstractNumId w:val="5"/>
  </w:num>
  <w:num w:numId="35" w16cid:durableId="1592199374">
    <w:abstractNumId w:val="4"/>
  </w:num>
  <w:num w:numId="36" w16cid:durableId="628432840">
    <w:abstractNumId w:val="8"/>
  </w:num>
  <w:num w:numId="37" w16cid:durableId="1255745212">
    <w:abstractNumId w:val="3"/>
  </w:num>
  <w:num w:numId="38" w16cid:durableId="1038702382">
    <w:abstractNumId w:val="2"/>
  </w:num>
  <w:num w:numId="39" w16cid:durableId="1446804872">
    <w:abstractNumId w:val="1"/>
  </w:num>
  <w:num w:numId="40" w16cid:durableId="1847015735">
    <w:abstractNumId w:val="0"/>
  </w:num>
  <w:num w:numId="41" w16cid:durableId="2025546077">
    <w:abstractNumId w:val="9"/>
  </w:num>
  <w:num w:numId="42" w16cid:durableId="959994530">
    <w:abstractNumId w:val="7"/>
  </w:num>
  <w:num w:numId="43" w16cid:durableId="1458259475">
    <w:abstractNumId w:val="6"/>
  </w:num>
  <w:num w:numId="44" w16cid:durableId="1378965156">
    <w:abstractNumId w:val="5"/>
  </w:num>
  <w:num w:numId="45" w16cid:durableId="947855063">
    <w:abstractNumId w:val="4"/>
  </w:num>
  <w:num w:numId="46" w16cid:durableId="1239049617">
    <w:abstractNumId w:val="8"/>
  </w:num>
  <w:num w:numId="47" w16cid:durableId="37242246">
    <w:abstractNumId w:val="3"/>
  </w:num>
  <w:num w:numId="48" w16cid:durableId="503282766">
    <w:abstractNumId w:val="2"/>
  </w:num>
  <w:num w:numId="49" w16cid:durableId="609246268">
    <w:abstractNumId w:val="1"/>
  </w:num>
  <w:num w:numId="50" w16cid:durableId="97298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282"/>
    <w:rsid w:val="0005333A"/>
    <w:rsid w:val="00064282"/>
    <w:rsid w:val="00074234"/>
    <w:rsid w:val="000B0E56"/>
    <w:rsid w:val="00145467"/>
    <w:rsid w:val="001E2C63"/>
    <w:rsid w:val="00232D5D"/>
    <w:rsid w:val="00254F4E"/>
    <w:rsid w:val="00282E59"/>
    <w:rsid w:val="002B6E03"/>
    <w:rsid w:val="002C0605"/>
    <w:rsid w:val="002D2CBF"/>
    <w:rsid w:val="00360CA2"/>
    <w:rsid w:val="003743C8"/>
    <w:rsid w:val="00383F24"/>
    <w:rsid w:val="00393F69"/>
    <w:rsid w:val="00415212"/>
    <w:rsid w:val="00421B25"/>
    <w:rsid w:val="00452352"/>
    <w:rsid w:val="004D3610"/>
    <w:rsid w:val="00527A4B"/>
    <w:rsid w:val="005C3E03"/>
    <w:rsid w:val="00620797"/>
    <w:rsid w:val="0063598C"/>
    <w:rsid w:val="0065331A"/>
    <w:rsid w:val="0065457D"/>
    <w:rsid w:val="00686BB1"/>
    <w:rsid w:val="006A7F6D"/>
    <w:rsid w:val="006F6378"/>
    <w:rsid w:val="00703AE4"/>
    <w:rsid w:val="00710D31"/>
    <w:rsid w:val="007751A8"/>
    <w:rsid w:val="00776DAA"/>
    <w:rsid w:val="00781EBE"/>
    <w:rsid w:val="007B6C89"/>
    <w:rsid w:val="007C4713"/>
    <w:rsid w:val="007E3FA8"/>
    <w:rsid w:val="008C0430"/>
    <w:rsid w:val="009470FE"/>
    <w:rsid w:val="00956F17"/>
    <w:rsid w:val="009571AB"/>
    <w:rsid w:val="009F3DEA"/>
    <w:rsid w:val="00A04630"/>
    <w:rsid w:val="00A07CA1"/>
    <w:rsid w:val="00A32ED7"/>
    <w:rsid w:val="00A32F78"/>
    <w:rsid w:val="00B04785"/>
    <w:rsid w:val="00B05C26"/>
    <w:rsid w:val="00B453DD"/>
    <w:rsid w:val="00BC21DE"/>
    <w:rsid w:val="00BE376A"/>
    <w:rsid w:val="00C47DF2"/>
    <w:rsid w:val="00C96987"/>
    <w:rsid w:val="00CC06EB"/>
    <w:rsid w:val="00DB7EB4"/>
    <w:rsid w:val="00DC003F"/>
    <w:rsid w:val="00DD3292"/>
    <w:rsid w:val="00DF116F"/>
    <w:rsid w:val="00E66E30"/>
    <w:rsid w:val="00EF51E4"/>
    <w:rsid w:val="00F11642"/>
    <w:rsid w:val="00F14ACE"/>
    <w:rsid w:val="00F44202"/>
    <w:rsid w:val="00F679F8"/>
    <w:rsid w:val="00FA0B4E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18171"/>
  <w14:defaultImageDpi w14:val="0"/>
  <w15:docId w15:val="{DACED850-1E5B-41FF-BC41-16CD5AFA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Bembo" w:hAnsi="Bembo" w:cs="Bemb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720"/>
      <w:outlineLvl w:val="0"/>
    </w:pPr>
    <w:rPr>
      <w:rFonts w:ascii="Frutiger 55 Roman" w:hAnsi="Frutiger 55 Roman" w:cs="Frutiger 55 Roman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240"/>
      <w:outlineLvl w:val="1"/>
    </w:pPr>
    <w:rPr>
      <w:rFonts w:ascii="Frutiger 55 Roman" w:hAnsi="Frutiger 55 Roman" w:cs="Frutiger 55 Roman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Frutiger 55 Roman" w:hAnsi="Frutiger 55 Roman" w:cs="Frutiger 55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  <w:sz w:val="22"/>
      <w:szCs w:val="22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pos="9072"/>
      </w:tabs>
      <w:ind w:left="284" w:hanging="284"/>
    </w:pPr>
  </w:style>
  <w:style w:type="paragraph" w:styleId="IndexHeading">
    <w:name w:val="index heading"/>
    <w:basedOn w:val="Normal"/>
    <w:next w:val="Index1"/>
    <w:uiPriority w:val="99"/>
    <w:semiHidden/>
    <w:rPr>
      <w:rFonts w:ascii="Frutiger 55 Roman" w:hAnsi="Frutiger 55 Roman" w:cs="Frutiger 55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ind w:left="283" w:hanging="283"/>
    </w:pPr>
  </w:style>
  <w:style w:type="paragraph" w:styleId="ListBullet2">
    <w:name w:val="List Bullet 2"/>
    <w:basedOn w:val="Normal"/>
    <w:autoRedefine/>
    <w:uiPriority w:val="99"/>
    <w:pPr>
      <w:ind w:left="566" w:hanging="283"/>
    </w:pPr>
  </w:style>
  <w:style w:type="paragraph" w:styleId="ListBullet3">
    <w:name w:val="List Bullet 3"/>
    <w:basedOn w:val="Normal"/>
    <w:autoRedefine/>
    <w:uiPriority w:val="99"/>
    <w:pPr>
      <w:ind w:left="849" w:hanging="283"/>
    </w:pPr>
  </w:style>
  <w:style w:type="paragraph" w:styleId="ListBullet4">
    <w:name w:val="List Bullet 4"/>
    <w:basedOn w:val="Normal"/>
    <w:autoRedefine/>
    <w:uiPriority w:val="99"/>
    <w:pPr>
      <w:ind w:left="1132" w:hanging="283"/>
    </w:pPr>
  </w:style>
  <w:style w:type="paragraph" w:styleId="ListBullet5">
    <w:name w:val="List Bullet 5"/>
    <w:basedOn w:val="Normal"/>
    <w:autoRedefine/>
    <w:uiPriority w:val="99"/>
    <w:pPr>
      <w:ind w:left="1415" w:hanging="283"/>
    </w:pPr>
  </w:style>
  <w:style w:type="paragraph" w:styleId="ListNumber">
    <w:name w:val="List Number"/>
    <w:basedOn w:val="Normal"/>
    <w:uiPriority w:val="99"/>
  </w:style>
  <w:style w:type="paragraph" w:styleId="ListNumber2">
    <w:name w:val="List Number 2"/>
    <w:basedOn w:val="Normal"/>
    <w:uiPriority w:val="99"/>
    <w:pPr>
      <w:ind w:left="567"/>
    </w:pPr>
  </w:style>
  <w:style w:type="paragraph" w:styleId="ListNumber3">
    <w:name w:val="List Number 3"/>
    <w:basedOn w:val="Normal"/>
    <w:uiPriority w:val="99"/>
    <w:pPr>
      <w:ind w:left="1134"/>
    </w:pPr>
  </w:style>
  <w:style w:type="paragraph" w:styleId="ListNumber4">
    <w:name w:val="List Number 4"/>
    <w:basedOn w:val="Normal"/>
    <w:uiPriority w:val="99"/>
    <w:pPr>
      <w:ind w:left="1701"/>
    </w:pPr>
  </w:style>
  <w:style w:type="paragraph" w:styleId="ListNumber5">
    <w:name w:val="List Number 5"/>
    <w:basedOn w:val="Normal"/>
    <w:uiPriority w:val="99"/>
    <w:pPr>
      <w:ind w:left="2268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pPr>
      <w:ind w:left="1134" w:hanging="1134"/>
    </w:pPr>
    <w:rPr>
      <w:rFonts w:ascii="Frutiger 55 Roman" w:hAnsi="Frutiger 55 Roman" w:cs="Frutiger 55 Roman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libri Light" w:eastAsia="Times New Roman" w:hAnsi="Calibri Light" w:cs="Times New Roman"/>
      <w:sz w:val="24"/>
      <w:szCs w:val="24"/>
      <w:shd w:val="pct20" w:color="auto" w:fill="auto"/>
      <w:lang w:val="x-none" w:eastAsia="en-US"/>
    </w:rPr>
  </w:style>
  <w:style w:type="paragraph" w:styleId="NormalIndent">
    <w:name w:val="Normal Indent"/>
    <w:basedOn w:val="Normal"/>
    <w:uiPriority w:val="99"/>
    <w:pPr>
      <w:ind w:left="851"/>
    </w:pPr>
  </w:style>
  <w:style w:type="paragraph" w:styleId="Subtitle">
    <w:name w:val="Subtitle"/>
    <w:basedOn w:val="Normal"/>
    <w:link w:val="SubtitleChar"/>
    <w:uiPriority w:val="11"/>
    <w:qFormat/>
    <w:rPr>
      <w:rFonts w:ascii="Frutiger 55 Roman" w:hAnsi="Frutiger 55 Roman" w:cs="Frutiger 55 Roman"/>
    </w:rPr>
  </w:style>
  <w:style w:type="character" w:customStyle="1" w:styleId="SubtitleChar">
    <w:name w:val="Subtitle Char"/>
    <w:link w:val="Subtitle"/>
    <w:uiPriority w:val="11"/>
    <w:locked/>
    <w:rPr>
      <w:rFonts w:ascii="Calibri Light" w:eastAsia="Times New Roman" w:hAnsi="Calibri Light" w:cs="Times New Roman"/>
      <w:sz w:val="24"/>
      <w:szCs w:val="24"/>
      <w:lang w:val="x-none" w:eastAsia="en-US"/>
    </w:rPr>
  </w:style>
  <w:style w:type="paragraph" w:styleId="TableofFigures">
    <w:name w:val="table of figures"/>
    <w:basedOn w:val="Normal"/>
    <w:next w:val="Normal"/>
    <w:uiPriority w:val="99"/>
    <w:semiHidden/>
    <w:pPr>
      <w:tabs>
        <w:tab w:val="right" w:pos="9072"/>
      </w:tabs>
      <w:ind w:left="567" w:hanging="567"/>
    </w:pPr>
  </w:style>
  <w:style w:type="paragraph" w:styleId="Title">
    <w:name w:val="Title"/>
    <w:basedOn w:val="Normal"/>
    <w:link w:val="TitleChar"/>
    <w:uiPriority w:val="10"/>
    <w:qFormat/>
    <w:rPr>
      <w:rFonts w:ascii="Frutiger 55 Roman" w:hAnsi="Frutiger 55 Roman" w:cs="Frutiger 55 Roman"/>
      <w:b/>
      <w:bCs/>
      <w:kern w:val="28"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en-US"/>
    </w:rPr>
  </w:style>
  <w:style w:type="paragraph" w:styleId="TOAHeading">
    <w:name w:val="toa heading"/>
    <w:basedOn w:val="Normal"/>
    <w:next w:val="Normal"/>
    <w:uiPriority w:val="99"/>
    <w:semiHidden/>
    <w:rPr>
      <w:rFonts w:ascii="Frutiger 55 Roman" w:hAnsi="Frutiger 55 Roman" w:cs="Frutiger 55 Roman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751A8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pPr>
      <w:tabs>
        <w:tab w:val="right" w:pos="9072"/>
      </w:tabs>
      <w:ind w:left="567"/>
    </w:pPr>
    <w:rPr>
      <w:caps/>
    </w:rPr>
  </w:style>
  <w:style w:type="paragraph" w:styleId="TOC3">
    <w:name w:val="toc 3"/>
    <w:basedOn w:val="Normal"/>
    <w:next w:val="Normal"/>
    <w:autoRedefine/>
    <w:uiPriority w:val="39"/>
    <w:semiHidden/>
    <w:pPr>
      <w:tabs>
        <w:tab w:val="right" w:pos="9072"/>
      </w:tabs>
      <w:ind w:left="1134"/>
    </w:pPr>
  </w:style>
  <w:style w:type="paragraph" w:styleId="TOC4">
    <w:name w:val="toc 4"/>
    <w:basedOn w:val="Normal"/>
    <w:next w:val="Normal"/>
    <w:autoRedefine/>
    <w:uiPriority w:val="39"/>
    <w:semiHidden/>
    <w:pPr>
      <w:tabs>
        <w:tab w:val="right" w:pos="9072"/>
      </w:tabs>
      <w:ind w:left="1701"/>
    </w:pPr>
  </w:style>
  <w:style w:type="paragraph" w:styleId="TOC5">
    <w:name w:val="toc 5"/>
    <w:basedOn w:val="Normal"/>
    <w:next w:val="Normal"/>
    <w:autoRedefine/>
    <w:uiPriority w:val="39"/>
    <w:semiHidden/>
    <w:pPr>
      <w:tabs>
        <w:tab w:val="right" w:pos="9072"/>
      </w:tabs>
      <w:ind w:left="2268"/>
    </w:pPr>
  </w:style>
  <w:style w:type="paragraph" w:styleId="TOC6">
    <w:name w:val="toc 6"/>
    <w:basedOn w:val="Normal"/>
    <w:next w:val="Normal"/>
    <w:autoRedefine/>
    <w:uiPriority w:val="39"/>
    <w:semiHidden/>
    <w:pPr>
      <w:tabs>
        <w:tab w:val="right" w:pos="9072"/>
      </w:tabs>
      <w:ind w:left="2835"/>
    </w:pPr>
  </w:style>
  <w:style w:type="paragraph" w:styleId="TOC7">
    <w:name w:val="toc 7"/>
    <w:basedOn w:val="Normal"/>
    <w:next w:val="Normal"/>
    <w:autoRedefine/>
    <w:uiPriority w:val="39"/>
    <w:semiHidden/>
    <w:pPr>
      <w:tabs>
        <w:tab w:val="right" w:pos="9072"/>
      </w:tabs>
      <w:ind w:left="3402"/>
    </w:pPr>
  </w:style>
  <w:style w:type="paragraph" w:styleId="TOC8">
    <w:name w:val="toc 8"/>
    <w:basedOn w:val="Normal"/>
    <w:next w:val="Normal"/>
    <w:autoRedefine/>
    <w:uiPriority w:val="39"/>
    <w:semiHidden/>
    <w:pPr>
      <w:tabs>
        <w:tab w:val="right" w:pos="9072"/>
      </w:tabs>
      <w:ind w:left="3969"/>
    </w:pPr>
  </w:style>
  <w:style w:type="paragraph" w:styleId="TOC9">
    <w:name w:val="toc 9"/>
    <w:basedOn w:val="Normal"/>
    <w:next w:val="Normal"/>
    <w:autoRedefine/>
    <w:uiPriority w:val="39"/>
    <w:semiHidden/>
    <w:pPr>
      <w:tabs>
        <w:tab w:val="right" w:pos="9072"/>
      </w:tabs>
      <w:ind w:left="4536"/>
    </w:p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Bembo" w:hAnsi="Bembo" w:cs="Bembo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282E5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Bembo" w:hAnsi="Bembo" w:cs="Bembo"/>
      <w:sz w:val="24"/>
      <w:szCs w:val="24"/>
      <w:lang w:val="x-none" w:eastAsia="en-US"/>
    </w:rPr>
  </w:style>
  <w:style w:type="character" w:styleId="FollowedHyperlink">
    <w:name w:val="FollowedHyperlink"/>
    <w:uiPriority w:val="99"/>
    <w:rsid w:val="00232D5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bridgeman@arcadis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2C6A04490764AABD740EC617B5CDF" ma:contentTypeVersion="0" ma:contentTypeDescription="Create a new document." ma:contentTypeScope="" ma:versionID="62520e5a1f0a71302ce687c58e9c4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E449D-2D52-4109-9A87-B8155F1AC516}"/>
</file>

<file path=customXml/itemProps2.xml><?xml version="1.0" encoding="utf-8"?>
<ds:datastoreItem xmlns:ds="http://schemas.openxmlformats.org/officeDocument/2006/customXml" ds:itemID="{629D02E0-0849-4472-93EA-0F122BC70B4C}"/>
</file>

<file path=customXml/itemProps3.xml><?xml version="1.0" encoding="utf-8"?>
<ds:datastoreItem xmlns:ds="http://schemas.openxmlformats.org/officeDocument/2006/customXml" ds:itemID="{ACED1123-6B5F-47AF-99A2-E00BBF872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AEA Technology plc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Pump Centre 10th Anniversary Celebration</dc:title>
  <dc:subject/>
  <dc:creator>DefaultUser ZYX</dc:creator>
  <cp:keywords/>
  <dc:description/>
  <cp:lastModifiedBy>Howarth, John</cp:lastModifiedBy>
  <cp:revision>3</cp:revision>
  <cp:lastPrinted>2006-09-06T13:54:00Z</cp:lastPrinted>
  <dcterms:created xsi:type="dcterms:W3CDTF">2023-04-12T20:32:00Z</dcterms:created>
  <dcterms:modified xsi:type="dcterms:W3CDTF">2023-04-12T20:32:00Z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0x0101000482C6A04490764AABD740EC617B5CDF</vt:lpwstr>
  </property>
</Properties>
</file>